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72" w:rsidRDefault="00B67372">
      <w:pPr>
        <w:jc w:val="center"/>
        <w:rPr>
          <w:b/>
          <w:lang w:val="en-US"/>
        </w:rPr>
      </w:pPr>
    </w:p>
    <w:p w:rsidR="00B67372" w:rsidRDefault="00B67372">
      <w:pPr>
        <w:rPr>
          <w:rFonts w:ascii="Times New Roman CYR" w:hAnsi="Times New Roman CYR"/>
          <w:b/>
        </w:rPr>
      </w:pPr>
    </w:p>
    <w:p w:rsidR="00B67372" w:rsidRDefault="00B67372">
      <w:pPr>
        <w:jc w:val="center"/>
        <w:rPr>
          <w:rFonts w:ascii="Times New Roman CYR" w:hAnsi="Times New Roman CYR"/>
          <w:b/>
          <w:sz w:val="32"/>
        </w:rPr>
      </w:pPr>
      <w:r>
        <w:rPr>
          <w:rFonts w:ascii="Times New Roman CYR" w:hAnsi="Times New Roman CYR"/>
          <w:b/>
          <w:sz w:val="32"/>
        </w:rPr>
        <w:t>ИЗБИРАТЕЛЬНАЯ КОМИССИЯ</w:t>
      </w:r>
      <w:r>
        <w:rPr>
          <w:rFonts w:ascii="Times New Roman CYR" w:hAnsi="Times New Roman CYR"/>
          <w:b/>
          <w:sz w:val="32"/>
        </w:rPr>
        <w:br/>
        <w:t>БЕЛГОРОДСКОЙ ОБЛАСТИ</w:t>
      </w:r>
    </w:p>
    <w:p w:rsidR="00B67372" w:rsidRDefault="00B67372">
      <w:pPr>
        <w:jc w:val="center"/>
        <w:rPr>
          <w:rFonts w:ascii="Times New Roman CYR" w:hAnsi="Times New Roman CYR"/>
        </w:rPr>
      </w:pPr>
    </w:p>
    <w:p w:rsidR="00B67372" w:rsidRDefault="00B67372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B67372" w:rsidRDefault="00B67372">
      <w:pPr>
        <w:jc w:val="center"/>
        <w:rPr>
          <w:rFonts w:ascii="Times New Roman CYR" w:hAnsi="Times New Roman CYR"/>
          <w:sz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2528"/>
        <w:gridCol w:w="3107"/>
      </w:tblGrid>
      <w:tr w:rsidR="00B67372" w:rsidTr="006F49A7">
        <w:tc>
          <w:tcPr>
            <w:tcW w:w="3828" w:type="dxa"/>
          </w:tcPr>
          <w:p w:rsidR="00B67372" w:rsidRDefault="00AB3399" w:rsidP="00AB339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8"/>
              </w:rPr>
              <w:t>03 августа</w:t>
            </w:r>
            <w:r w:rsidR="000221C5">
              <w:rPr>
                <w:rFonts w:ascii="Times New Roman CYR" w:hAnsi="Times New Roman CYR"/>
                <w:sz w:val="28"/>
              </w:rPr>
              <w:t xml:space="preserve"> </w:t>
            </w:r>
            <w:r w:rsidR="00EB4315">
              <w:rPr>
                <w:rFonts w:ascii="Times New Roman CYR" w:hAnsi="Times New Roman CYR"/>
                <w:sz w:val="28"/>
              </w:rPr>
              <w:t>201</w:t>
            </w:r>
            <w:r>
              <w:rPr>
                <w:rFonts w:ascii="Times New Roman CYR" w:hAnsi="Times New Roman CYR"/>
                <w:sz w:val="28"/>
              </w:rPr>
              <w:t>7</w:t>
            </w:r>
            <w:r w:rsidR="00B67372">
              <w:rPr>
                <w:rFonts w:ascii="Times New Roman CYR" w:hAnsi="Times New Roman CYR"/>
                <w:sz w:val="28"/>
              </w:rPr>
              <w:t xml:space="preserve"> года</w:t>
            </w:r>
          </w:p>
        </w:tc>
        <w:tc>
          <w:tcPr>
            <w:tcW w:w="2528" w:type="dxa"/>
          </w:tcPr>
          <w:p w:rsidR="00B67372" w:rsidRDefault="00B67372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107" w:type="dxa"/>
          </w:tcPr>
          <w:p w:rsidR="00B67372" w:rsidRDefault="00B67372" w:rsidP="00AB3399">
            <w:pPr>
              <w:jc w:val="right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№</w:t>
            </w:r>
            <w:r w:rsidR="00E52BB7">
              <w:rPr>
                <w:rFonts w:ascii="Times New Roman CYR" w:hAnsi="Times New Roman CYR"/>
                <w:sz w:val="28"/>
              </w:rPr>
              <w:t xml:space="preserve"> </w:t>
            </w:r>
            <w:r w:rsidR="00AB3399">
              <w:rPr>
                <w:rFonts w:ascii="Times New Roman CYR" w:hAnsi="Times New Roman CYR"/>
                <w:sz w:val="28"/>
              </w:rPr>
              <w:t>22</w:t>
            </w:r>
            <w:r w:rsidR="00E52BB7">
              <w:rPr>
                <w:rFonts w:ascii="Times New Roman CYR" w:hAnsi="Times New Roman CYR"/>
                <w:sz w:val="28"/>
              </w:rPr>
              <w:t>/</w:t>
            </w:r>
            <w:r w:rsidR="008905AA">
              <w:rPr>
                <w:rFonts w:ascii="Times New Roman CYR" w:hAnsi="Times New Roman CYR"/>
                <w:sz w:val="28"/>
              </w:rPr>
              <w:t>240</w:t>
            </w:r>
            <w:r w:rsidR="00AB3399">
              <w:rPr>
                <w:rFonts w:ascii="Times New Roman CYR" w:hAnsi="Times New Roman CYR"/>
                <w:sz w:val="28"/>
              </w:rPr>
              <w:t>- 6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</w:p>
        </w:tc>
      </w:tr>
    </w:tbl>
    <w:p w:rsidR="00B67372" w:rsidRDefault="00A8689F" w:rsidP="006F49A7">
      <w:pPr>
        <w:pStyle w:val="BodyText22"/>
        <w:widowControl/>
        <w:rPr>
          <w:rFonts w:ascii="Times New Roman CYR" w:hAnsi="Times New Roman CYR"/>
          <w:b/>
          <w:sz w:val="16"/>
          <w:szCs w:val="16"/>
        </w:rPr>
      </w:pPr>
      <w:r>
        <w:rPr>
          <w:rFonts w:ascii="Times New Roman CYR" w:hAnsi="Times New Roman CYR"/>
          <w:b/>
          <w:sz w:val="16"/>
          <w:szCs w:val="16"/>
        </w:rPr>
        <w:t>Белгород</w:t>
      </w:r>
    </w:p>
    <w:p w:rsidR="00A8689F" w:rsidRPr="006F49A7" w:rsidRDefault="00A8689F" w:rsidP="006F49A7">
      <w:pPr>
        <w:pStyle w:val="BodyText22"/>
        <w:widowControl/>
        <w:rPr>
          <w:rFonts w:ascii="Times New Roman CYR" w:hAnsi="Times New Roman CYR"/>
          <w:b/>
          <w:sz w:val="16"/>
          <w:szCs w:val="16"/>
        </w:rPr>
      </w:pPr>
    </w:p>
    <w:p w:rsidR="00AB3399" w:rsidRDefault="00AB3399" w:rsidP="00E1618F">
      <w:pPr>
        <w:tabs>
          <w:tab w:val="left" w:pos="6379"/>
        </w:tabs>
        <w:ind w:right="31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6B29EA">
        <w:rPr>
          <w:b/>
          <w:sz w:val="28"/>
          <w:szCs w:val="28"/>
        </w:rPr>
        <w:t>П</w:t>
      </w:r>
      <w:r w:rsidR="006B29EA" w:rsidRPr="006B29EA">
        <w:rPr>
          <w:b/>
          <w:sz w:val="28"/>
          <w:szCs w:val="28"/>
        </w:rPr>
        <w:t>анов</w:t>
      </w:r>
      <w:r w:rsidR="006B29EA">
        <w:rPr>
          <w:b/>
          <w:sz w:val="28"/>
          <w:szCs w:val="28"/>
        </w:rPr>
        <w:t>а</w:t>
      </w:r>
      <w:r w:rsidR="006B29EA" w:rsidRPr="006B29EA">
        <w:rPr>
          <w:b/>
          <w:sz w:val="28"/>
          <w:szCs w:val="28"/>
        </w:rPr>
        <w:t xml:space="preserve"> </w:t>
      </w:r>
      <w:r w:rsidR="006B29EA">
        <w:rPr>
          <w:b/>
          <w:sz w:val="28"/>
          <w:szCs w:val="28"/>
        </w:rPr>
        <w:t>С</w:t>
      </w:r>
      <w:r w:rsidR="006B29EA" w:rsidRPr="006B29EA">
        <w:rPr>
          <w:b/>
          <w:sz w:val="28"/>
          <w:szCs w:val="28"/>
        </w:rPr>
        <w:t>танислав</w:t>
      </w:r>
      <w:r w:rsidR="006B29EA">
        <w:rPr>
          <w:b/>
          <w:sz w:val="28"/>
          <w:szCs w:val="28"/>
        </w:rPr>
        <w:t>а</w:t>
      </w:r>
      <w:r w:rsidR="006B29EA" w:rsidRPr="006B29EA">
        <w:rPr>
          <w:b/>
          <w:sz w:val="28"/>
          <w:szCs w:val="28"/>
        </w:rPr>
        <w:t xml:space="preserve"> </w:t>
      </w:r>
      <w:r w:rsidR="006B29EA">
        <w:rPr>
          <w:b/>
          <w:sz w:val="28"/>
          <w:szCs w:val="28"/>
        </w:rPr>
        <w:t>Г</w:t>
      </w:r>
      <w:r w:rsidR="006B29EA" w:rsidRPr="006B29EA">
        <w:rPr>
          <w:b/>
          <w:sz w:val="28"/>
          <w:szCs w:val="28"/>
        </w:rPr>
        <w:t>еннадьевич</w:t>
      </w:r>
      <w:r w:rsidR="006B29E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, выдвинутого избирательным объединением </w:t>
      </w:r>
      <w:r w:rsidRPr="006B29EA">
        <w:rPr>
          <w:b/>
          <w:sz w:val="28"/>
          <w:szCs w:val="28"/>
        </w:rPr>
        <w:t>«</w:t>
      </w:r>
      <w:r w:rsidR="006B29EA" w:rsidRPr="006B29EA">
        <w:rPr>
          <w:b/>
          <w:sz w:val="28"/>
          <w:szCs w:val="28"/>
        </w:rPr>
        <w:t xml:space="preserve">БЕЛГОРОДСКОЕ РЕГИОНАЛЬНОЕ ОТДЕЛЕНИЕ политической партии </w:t>
      </w:r>
      <w:r w:rsidR="006B29EA">
        <w:rPr>
          <w:sz w:val="28"/>
          <w:szCs w:val="28"/>
        </w:rPr>
        <w:t>«</w:t>
      </w:r>
      <w:r w:rsidR="006B29EA" w:rsidRPr="006B29EA">
        <w:rPr>
          <w:b/>
          <w:sz w:val="28"/>
          <w:szCs w:val="28"/>
        </w:rPr>
        <w:t>КОММУНИСТИЧЕСКАЯ ПАРТИЯ РОССИЙСКОЙ ФЕДЕРАЦИИ</w:t>
      </w:r>
      <w:r w:rsidR="006B29EA">
        <w:rPr>
          <w:sz w:val="28"/>
          <w:szCs w:val="28"/>
        </w:rPr>
        <w:t>»</w:t>
      </w:r>
      <w:r w:rsidRPr="006B29E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кандидатом на должность </w:t>
      </w:r>
      <w:r w:rsidR="00804E12">
        <w:rPr>
          <w:b/>
          <w:sz w:val="28"/>
          <w:szCs w:val="28"/>
        </w:rPr>
        <w:t>Губернатора Белгородской области</w:t>
      </w:r>
    </w:p>
    <w:p w:rsidR="00804E12" w:rsidRDefault="00804E12" w:rsidP="00804E12">
      <w:pPr>
        <w:ind w:right="4253"/>
        <w:jc w:val="both"/>
        <w:rPr>
          <w:b/>
          <w:sz w:val="28"/>
          <w:szCs w:val="28"/>
        </w:rPr>
      </w:pPr>
    </w:p>
    <w:p w:rsidR="00804E12" w:rsidRDefault="00804E12" w:rsidP="00804E12">
      <w:pPr>
        <w:ind w:right="4253"/>
        <w:jc w:val="both"/>
        <w:rPr>
          <w:sz w:val="28"/>
          <w:szCs w:val="28"/>
        </w:rPr>
      </w:pPr>
    </w:p>
    <w:p w:rsidR="000563FC" w:rsidRPr="00E1618F" w:rsidRDefault="00AB3399" w:rsidP="00E1618F">
      <w:pPr>
        <w:spacing w:line="288" w:lineRule="auto"/>
        <w:ind w:firstLine="567"/>
        <w:jc w:val="both"/>
        <w:rPr>
          <w:sz w:val="28"/>
          <w:szCs w:val="28"/>
        </w:rPr>
      </w:pPr>
      <w:r w:rsidRPr="00E1618F">
        <w:rPr>
          <w:sz w:val="28"/>
          <w:szCs w:val="28"/>
        </w:rPr>
        <w:t>Проверив соответствие порядка выдвижения избирательным объединением «</w:t>
      </w:r>
      <w:r w:rsidR="00804E12" w:rsidRPr="00E1618F">
        <w:rPr>
          <w:sz w:val="28"/>
          <w:szCs w:val="28"/>
        </w:rPr>
        <w:t>БЕЛГОРОДСКОЕ РЕГИОНАЛЬНОЕ ОТДЕЛЕНИЕ политической партии «КОММУНИСТИЧЕСКАЯ ПАРТИЯ РОССИЙСКОЙ ФЕДЕРАЦИИ</w:t>
      </w:r>
      <w:r w:rsidRPr="00E1618F">
        <w:rPr>
          <w:sz w:val="28"/>
          <w:szCs w:val="28"/>
        </w:rPr>
        <w:t xml:space="preserve">» </w:t>
      </w:r>
      <w:r w:rsidR="000563FC" w:rsidRPr="00E1618F">
        <w:rPr>
          <w:sz w:val="28"/>
          <w:szCs w:val="28"/>
        </w:rPr>
        <w:t xml:space="preserve">Панова Станислава Геннадьевича кандидатом на должность Губернатора Белгородской области </w:t>
      </w:r>
      <w:r w:rsidRPr="00E1618F">
        <w:rPr>
          <w:sz w:val="28"/>
          <w:szCs w:val="28"/>
        </w:rPr>
        <w:t xml:space="preserve">требованиям </w:t>
      </w:r>
      <w:r w:rsidR="00804E12" w:rsidRPr="00E1618F">
        <w:rPr>
          <w:sz w:val="28"/>
          <w:szCs w:val="28"/>
        </w:rPr>
        <w:t>Избирательного кодекса Белгородской области</w:t>
      </w:r>
      <w:r w:rsidRPr="00E1618F">
        <w:rPr>
          <w:sz w:val="28"/>
          <w:szCs w:val="28"/>
        </w:rPr>
        <w:t xml:space="preserve">, соблюдение Федерального </w:t>
      </w:r>
      <w:hyperlink r:id="rId6" w:history="1">
        <w:r w:rsidRPr="00E1618F">
          <w:rPr>
            <w:rStyle w:val="ac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E1618F">
        <w:rPr>
          <w:sz w:val="28"/>
          <w:szCs w:val="28"/>
        </w:rPr>
        <w:t xml:space="preserve"> от 3 декабря 2012 года № 229-ФЗ  «О порядке формирования Совета Федерации Федерального Собрания Российской Федерации» </w:t>
      </w:r>
      <w:r w:rsidR="00B362E3">
        <w:rPr>
          <w:sz w:val="28"/>
          <w:szCs w:val="28"/>
        </w:rPr>
        <w:t>о</w:t>
      </w:r>
      <w:r w:rsidRPr="00E1618F">
        <w:rPr>
          <w:sz w:val="28"/>
          <w:szCs w:val="28"/>
        </w:rPr>
        <w:t xml:space="preserve"> представлени</w:t>
      </w:r>
      <w:r w:rsidR="00B362E3">
        <w:rPr>
          <w:sz w:val="28"/>
          <w:szCs w:val="28"/>
        </w:rPr>
        <w:t>и кандидатом</w:t>
      </w:r>
      <w:r w:rsidRPr="00E1618F">
        <w:rPr>
          <w:sz w:val="28"/>
          <w:szCs w:val="28"/>
        </w:rPr>
        <w:t xml:space="preserve"> сведений о</w:t>
      </w:r>
      <w:r w:rsidR="000563FC" w:rsidRPr="00E1618F">
        <w:rPr>
          <w:sz w:val="28"/>
          <w:szCs w:val="28"/>
        </w:rPr>
        <w:t xml:space="preserve"> трех </w:t>
      </w:r>
      <w:r w:rsidRPr="00E1618F">
        <w:rPr>
          <w:sz w:val="28"/>
          <w:szCs w:val="28"/>
        </w:rPr>
        <w:t xml:space="preserve"> кандидатурах для наделения полномочиями член</w:t>
      </w:r>
      <w:r w:rsidR="00E1618F">
        <w:rPr>
          <w:sz w:val="28"/>
          <w:szCs w:val="28"/>
        </w:rPr>
        <w:t>а</w:t>
      </w:r>
      <w:r w:rsidRPr="00E1618F">
        <w:rPr>
          <w:sz w:val="28"/>
          <w:szCs w:val="28"/>
        </w:rPr>
        <w:t xml:space="preserve"> Совета Федерации Федерального Собрания Российской Федерации, изучив </w:t>
      </w:r>
      <w:r w:rsidR="00B362E3">
        <w:rPr>
          <w:sz w:val="28"/>
          <w:szCs w:val="28"/>
        </w:rPr>
        <w:t xml:space="preserve">и проверив </w:t>
      </w:r>
      <w:r w:rsidRPr="00E1618F">
        <w:rPr>
          <w:sz w:val="28"/>
          <w:szCs w:val="28"/>
        </w:rPr>
        <w:t xml:space="preserve">документы, представленные кандидатом </w:t>
      </w:r>
      <w:r w:rsidR="00E1618F" w:rsidRPr="00E1618F">
        <w:rPr>
          <w:sz w:val="28"/>
          <w:szCs w:val="28"/>
        </w:rPr>
        <w:t xml:space="preserve">на должность Губернатора Белгородской области </w:t>
      </w:r>
      <w:r w:rsidRPr="00E1618F">
        <w:rPr>
          <w:sz w:val="28"/>
          <w:szCs w:val="28"/>
        </w:rPr>
        <w:t xml:space="preserve">в </w:t>
      </w:r>
      <w:r w:rsidR="000C24D2" w:rsidRPr="00E1618F">
        <w:rPr>
          <w:sz w:val="28"/>
          <w:szCs w:val="28"/>
        </w:rPr>
        <w:t>Избирательную комиссию Белгородской области</w:t>
      </w:r>
      <w:r w:rsidRPr="00E1618F">
        <w:rPr>
          <w:sz w:val="28"/>
          <w:szCs w:val="28"/>
        </w:rPr>
        <w:t xml:space="preserve"> для уведомления о выдвижении и регистрации кандидата, </w:t>
      </w:r>
      <w:r w:rsidR="000563FC" w:rsidRPr="00E1618F">
        <w:rPr>
          <w:sz w:val="28"/>
          <w:szCs w:val="28"/>
        </w:rPr>
        <w:t>Избирательная комиссия Белгородской области установила следующее.</w:t>
      </w:r>
    </w:p>
    <w:p w:rsidR="000563FC" w:rsidRPr="00E1618F" w:rsidRDefault="000563FC" w:rsidP="00E1618F">
      <w:pPr>
        <w:pStyle w:val="BodyText21"/>
        <w:spacing w:line="288" w:lineRule="auto"/>
        <w:ind w:firstLine="709"/>
        <w:rPr>
          <w:szCs w:val="28"/>
        </w:rPr>
      </w:pPr>
      <w:r w:rsidRPr="00E1618F">
        <w:rPr>
          <w:szCs w:val="28"/>
        </w:rPr>
        <w:t xml:space="preserve">Порядок выдвижения кандидата на должность Губернатора Белгородской области, порядок сбора подписей депутатов представительных органов муниципальных образований </w:t>
      </w:r>
      <w:r w:rsidR="00E1618F">
        <w:rPr>
          <w:szCs w:val="28"/>
        </w:rPr>
        <w:t xml:space="preserve">Белгородской области </w:t>
      </w:r>
      <w:r w:rsidRPr="00E1618F">
        <w:rPr>
          <w:szCs w:val="28"/>
        </w:rPr>
        <w:t xml:space="preserve">и оформления листов поддержки, документы, представленные для регистрации </w:t>
      </w:r>
      <w:r w:rsidR="00390B17">
        <w:rPr>
          <w:szCs w:val="28"/>
        </w:rPr>
        <w:t xml:space="preserve">      </w:t>
      </w:r>
      <w:r w:rsidRPr="00E1618F">
        <w:rPr>
          <w:szCs w:val="28"/>
        </w:rPr>
        <w:t>Пановым С.Г.</w:t>
      </w:r>
      <w:r w:rsidR="00390B17">
        <w:rPr>
          <w:szCs w:val="28"/>
        </w:rPr>
        <w:t>,</w:t>
      </w:r>
      <w:r w:rsidRPr="00E1618F">
        <w:rPr>
          <w:szCs w:val="28"/>
        </w:rPr>
        <w:t xml:space="preserve"> кандидатом на должность Губернатора Белгородской области, соответству</w:t>
      </w:r>
      <w:r w:rsidR="00E1618F">
        <w:rPr>
          <w:szCs w:val="28"/>
        </w:rPr>
        <w:t>ют</w:t>
      </w:r>
      <w:r w:rsidRPr="00E1618F">
        <w:rPr>
          <w:szCs w:val="28"/>
        </w:rPr>
        <w:t xml:space="preserve"> требованиям статей 37, 42-4</w:t>
      </w:r>
      <w:r w:rsidR="00E1618F">
        <w:rPr>
          <w:szCs w:val="28"/>
        </w:rPr>
        <w:t>5</w:t>
      </w:r>
      <w:r w:rsidRPr="00E1618F">
        <w:rPr>
          <w:szCs w:val="28"/>
        </w:rPr>
        <w:t xml:space="preserve"> Избирательного кодекса Белгородской области.</w:t>
      </w:r>
    </w:p>
    <w:p w:rsidR="000563FC" w:rsidRPr="00E1618F" w:rsidRDefault="000563FC" w:rsidP="00E1618F">
      <w:pPr>
        <w:pStyle w:val="BodyText21"/>
        <w:spacing w:line="288" w:lineRule="auto"/>
        <w:ind w:firstLine="709"/>
        <w:rPr>
          <w:szCs w:val="28"/>
        </w:rPr>
      </w:pPr>
      <w:r w:rsidRPr="00E1618F">
        <w:rPr>
          <w:szCs w:val="28"/>
        </w:rPr>
        <w:t>Представленные кандидатом</w:t>
      </w:r>
      <w:r w:rsidR="00E1618F">
        <w:rPr>
          <w:szCs w:val="28"/>
        </w:rPr>
        <w:t xml:space="preserve"> на должность Губернатора Белгородской области</w:t>
      </w:r>
      <w:r w:rsidRPr="00E1618F">
        <w:rPr>
          <w:szCs w:val="28"/>
        </w:rPr>
        <w:t xml:space="preserve"> Пановым С.Г. сведения, предусмотренные законодательством, </w:t>
      </w:r>
      <w:r w:rsidRPr="00E1618F">
        <w:rPr>
          <w:szCs w:val="28"/>
        </w:rPr>
        <w:lastRenderedPageBreak/>
        <w:t>соответствуют действительности.</w:t>
      </w:r>
    </w:p>
    <w:p w:rsidR="000563FC" w:rsidRPr="00E1618F" w:rsidRDefault="000563FC" w:rsidP="00E1618F">
      <w:pPr>
        <w:pStyle w:val="BodyText21"/>
        <w:spacing w:line="288" w:lineRule="auto"/>
        <w:ind w:firstLine="709"/>
        <w:rPr>
          <w:szCs w:val="28"/>
        </w:rPr>
      </w:pPr>
      <w:r w:rsidRPr="00E1618F">
        <w:rPr>
          <w:szCs w:val="28"/>
        </w:rPr>
        <w:t xml:space="preserve">28 июля 2017 года кандидатом на должность Губернатора Белгородской области Пановым С.Г. для регистрации представлено 157 листов поддержки с подписями депутатов представительных органов муниципальных образований Белгородской области в поддержку выдвижения кандидата. </w:t>
      </w:r>
      <w:r w:rsidR="00705BEE" w:rsidRPr="00E1618F">
        <w:rPr>
          <w:szCs w:val="28"/>
        </w:rPr>
        <w:t>Все представленные кандидатом подписи проверены 29 июля 2017 года Рабочей группой</w:t>
      </w:r>
      <w:r w:rsidR="00E1618F">
        <w:rPr>
          <w:szCs w:val="28"/>
        </w:rPr>
        <w:t>,</w:t>
      </w:r>
      <w:r w:rsidR="005B33E5">
        <w:rPr>
          <w:szCs w:val="28"/>
        </w:rPr>
        <w:t xml:space="preserve"> с</w:t>
      </w:r>
      <w:r w:rsidR="00E1618F">
        <w:rPr>
          <w:szCs w:val="28"/>
        </w:rPr>
        <w:t xml:space="preserve"> участием уполномоченного представителя</w:t>
      </w:r>
      <w:r w:rsidR="005B33E5">
        <w:rPr>
          <w:szCs w:val="28"/>
        </w:rPr>
        <w:t xml:space="preserve"> кандидата</w:t>
      </w:r>
      <w:r w:rsidR="00705BEE" w:rsidRPr="00E1618F">
        <w:rPr>
          <w:szCs w:val="28"/>
        </w:rPr>
        <w:t xml:space="preserve">. </w:t>
      </w:r>
      <w:r w:rsidRPr="00E1618F">
        <w:rPr>
          <w:szCs w:val="28"/>
        </w:rPr>
        <w:t>Число достоверных подписей, проставленных в листах поддержки кандидата, составило 157, в том числе количество подписей депутатов представительных органов муниципальных районов, городских округов, собранных на территории 2</w:t>
      </w:r>
      <w:r w:rsidR="00705BEE" w:rsidRPr="00E1618F">
        <w:rPr>
          <w:szCs w:val="28"/>
        </w:rPr>
        <w:t>1</w:t>
      </w:r>
      <w:r w:rsidRPr="00E1618F">
        <w:rPr>
          <w:szCs w:val="28"/>
        </w:rPr>
        <w:t xml:space="preserve"> муниципальн</w:t>
      </w:r>
      <w:r w:rsidR="00705BEE" w:rsidRPr="00E1618F">
        <w:rPr>
          <w:szCs w:val="28"/>
        </w:rPr>
        <w:t>ого</w:t>
      </w:r>
      <w:r w:rsidRPr="00E1618F">
        <w:rPr>
          <w:szCs w:val="28"/>
        </w:rPr>
        <w:t xml:space="preserve"> район</w:t>
      </w:r>
      <w:r w:rsidR="00705BEE" w:rsidRPr="00E1618F">
        <w:rPr>
          <w:szCs w:val="28"/>
        </w:rPr>
        <w:t>а,</w:t>
      </w:r>
      <w:r w:rsidRPr="00E1618F">
        <w:rPr>
          <w:szCs w:val="28"/>
        </w:rPr>
        <w:t xml:space="preserve"> городских округов, составило 3</w:t>
      </w:r>
      <w:r w:rsidR="00705BEE" w:rsidRPr="00E1618F">
        <w:rPr>
          <w:szCs w:val="28"/>
        </w:rPr>
        <w:t>7</w:t>
      </w:r>
      <w:r w:rsidRPr="00E1618F">
        <w:rPr>
          <w:szCs w:val="28"/>
        </w:rPr>
        <w:t xml:space="preserve">. </w:t>
      </w:r>
    </w:p>
    <w:p w:rsidR="00705BEE" w:rsidRPr="00E1618F" w:rsidRDefault="00705BEE" w:rsidP="00E1618F">
      <w:pPr>
        <w:pStyle w:val="BodyText21"/>
        <w:spacing w:line="288" w:lineRule="auto"/>
        <w:ind w:firstLine="709"/>
        <w:rPr>
          <w:szCs w:val="28"/>
        </w:rPr>
      </w:pPr>
      <w:r w:rsidRPr="00E1618F">
        <w:rPr>
          <w:szCs w:val="28"/>
        </w:rPr>
        <w:t xml:space="preserve">В соответствии со статьями 27, 46 Избирательного кодекса Белгородской области, </w:t>
      </w:r>
      <w:r w:rsidRPr="00E1618F">
        <w:rPr>
          <w:bCs/>
          <w:color w:val="2E2E2E"/>
          <w:szCs w:val="28"/>
        </w:rPr>
        <w:t>И</w:t>
      </w:r>
      <w:r w:rsidRPr="00E1618F">
        <w:rPr>
          <w:szCs w:val="28"/>
        </w:rPr>
        <w:t xml:space="preserve">збирательная комиссия Белгородской области </w:t>
      </w:r>
      <w:r w:rsidRPr="00E1618F">
        <w:rPr>
          <w:b/>
          <w:spacing w:val="20"/>
          <w:szCs w:val="28"/>
        </w:rPr>
        <w:t>постановляет</w:t>
      </w:r>
      <w:r w:rsidRPr="00E1618F">
        <w:rPr>
          <w:szCs w:val="28"/>
        </w:rPr>
        <w:t>:</w:t>
      </w:r>
    </w:p>
    <w:p w:rsidR="00AB3399" w:rsidRPr="00E1618F" w:rsidRDefault="00AB3399" w:rsidP="00E1618F">
      <w:pPr>
        <w:spacing w:line="288" w:lineRule="auto"/>
        <w:jc w:val="both"/>
        <w:rPr>
          <w:sz w:val="28"/>
          <w:szCs w:val="28"/>
        </w:rPr>
      </w:pPr>
      <w:r w:rsidRPr="00E1618F">
        <w:rPr>
          <w:sz w:val="28"/>
          <w:szCs w:val="28"/>
        </w:rPr>
        <w:tab/>
        <w:t xml:space="preserve">1. Зарегистрировать </w:t>
      </w:r>
      <w:r w:rsidR="00FC18BA" w:rsidRPr="00E1618F">
        <w:rPr>
          <w:sz w:val="28"/>
          <w:szCs w:val="28"/>
        </w:rPr>
        <w:t>Панова Станислава Геннадьевича</w:t>
      </w:r>
      <w:r w:rsidRPr="00E1618F">
        <w:rPr>
          <w:sz w:val="28"/>
          <w:szCs w:val="28"/>
        </w:rPr>
        <w:t xml:space="preserve">, </w:t>
      </w:r>
      <w:r w:rsidR="00FC18BA" w:rsidRPr="00E1618F">
        <w:rPr>
          <w:sz w:val="28"/>
          <w:szCs w:val="28"/>
        </w:rPr>
        <w:t>1972 года рождения</w:t>
      </w:r>
      <w:r w:rsidR="00B362E3">
        <w:rPr>
          <w:sz w:val="28"/>
          <w:szCs w:val="28"/>
        </w:rPr>
        <w:t>,</w:t>
      </w:r>
      <w:r w:rsidR="00FC18BA" w:rsidRPr="00E1618F">
        <w:rPr>
          <w:sz w:val="28"/>
          <w:szCs w:val="28"/>
        </w:rPr>
        <w:t xml:space="preserve"> </w:t>
      </w:r>
      <w:r w:rsidR="00705BEE" w:rsidRPr="00E1618F">
        <w:rPr>
          <w:sz w:val="28"/>
          <w:szCs w:val="28"/>
        </w:rPr>
        <w:t>проживающего в</w:t>
      </w:r>
      <w:r w:rsidR="00FC18BA" w:rsidRPr="00E1618F">
        <w:rPr>
          <w:sz w:val="28"/>
          <w:szCs w:val="28"/>
        </w:rPr>
        <w:t xml:space="preserve"> </w:t>
      </w:r>
      <w:r w:rsidR="00705BEE" w:rsidRPr="00E1618F">
        <w:rPr>
          <w:sz w:val="28"/>
          <w:szCs w:val="28"/>
        </w:rPr>
        <w:t xml:space="preserve">г. Старый Оскол </w:t>
      </w:r>
      <w:r w:rsidR="00FC18BA" w:rsidRPr="00E1618F">
        <w:rPr>
          <w:sz w:val="28"/>
          <w:szCs w:val="28"/>
        </w:rPr>
        <w:t>Белгородск</w:t>
      </w:r>
      <w:r w:rsidR="00705BEE" w:rsidRPr="00E1618F">
        <w:rPr>
          <w:sz w:val="28"/>
          <w:szCs w:val="28"/>
        </w:rPr>
        <w:t>ой</w:t>
      </w:r>
      <w:r w:rsidR="00FC18BA" w:rsidRPr="00E1618F">
        <w:rPr>
          <w:sz w:val="28"/>
          <w:szCs w:val="28"/>
        </w:rPr>
        <w:t xml:space="preserve"> област</w:t>
      </w:r>
      <w:r w:rsidR="00705BEE" w:rsidRPr="00E1618F">
        <w:rPr>
          <w:sz w:val="28"/>
          <w:szCs w:val="28"/>
        </w:rPr>
        <w:t>и,</w:t>
      </w:r>
      <w:r w:rsidR="00FC18BA" w:rsidRPr="00E1618F">
        <w:rPr>
          <w:sz w:val="28"/>
          <w:szCs w:val="28"/>
        </w:rPr>
        <w:t xml:space="preserve"> </w:t>
      </w:r>
      <w:r w:rsidR="00705BEE" w:rsidRPr="00E1618F">
        <w:rPr>
          <w:sz w:val="28"/>
          <w:szCs w:val="28"/>
        </w:rPr>
        <w:t xml:space="preserve">работающего в </w:t>
      </w:r>
      <w:r w:rsidR="00FC18BA" w:rsidRPr="00E1618F">
        <w:rPr>
          <w:sz w:val="28"/>
          <w:szCs w:val="28"/>
        </w:rPr>
        <w:t>Администрация Г</w:t>
      </w:r>
      <w:r w:rsidR="00B362E3">
        <w:rPr>
          <w:sz w:val="28"/>
          <w:szCs w:val="28"/>
        </w:rPr>
        <w:t>убернатора Белгородской области</w:t>
      </w:r>
      <w:r w:rsidR="00FC18BA" w:rsidRPr="00E1618F">
        <w:rPr>
          <w:sz w:val="28"/>
          <w:szCs w:val="28"/>
        </w:rPr>
        <w:t xml:space="preserve"> помощник</w:t>
      </w:r>
      <w:r w:rsidR="00705BEE" w:rsidRPr="00E1618F">
        <w:rPr>
          <w:sz w:val="28"/>
          <w:szCs w:val="28"/>
        </w:rPr>
        <w:t>ом</w:t>
      </w:r>
      <w:r w:rsidR="00FC18BA" w:rsidRPr="00E1618F">
        <w:rPr>
          <w:sz w:val="28"/>
          <w:szCs w:val="28"/>
        </w:rPr>
        <w:t xml:space="preserve"> депутата Государственной Думы Федерального Собрания Российской Федерации Гаврилова С.А. по работе в Белгородской области</w:t>
      </w:r>
      <w:r w:rsidR="00705BEE" w:rsidRPr="00E1618F">
        <w:rPr>
          <w:sz w:val="28"/>
          <w:szCs w:val="28"/>
        </w:rPr>
        <w:t>,</w:t>
      </w:r>
      <w:r w:rsidR="00FC18BA" w:rsidRPr="00E1618F">
        <w:rPr>
          <w:sz w:val="28"/>
          <w:szCs w:val="28"/>
        </w:rPr>
        <w:t xml:space="preserve"> депутат</w:t>
      </w:r>
      <w:r w:rsidR="00705BEE" w:rsidRPr="00E1618F">
        <w:rPr>
          <w:sz w:val="28"/>
          <w:szCs w:val="28"/>
        </w:rPr>
        <w:t>а</w:t>
      </w:r>
      <w:r w:rsidR="00FC18BA" w:rsidRPr="00E1618F">
        <w:rPr>
          <w:sz w:val="28"/>
          <w:szCs w:val="28"/>
        </w:rPr>
        <w:t xml:space="preserve"> Белгородской областной Думы шестого созыва на непостоянной основе</w:t>
      </w:r>
      <w:r w:rsidR="00705BEE" w:rsidRPr="00E1618F">
        <w:rPr>
          <w:sz w:val="28"/>
          <w:szCs w:val="28"/>
        </w:rPr>
        <w:t>,</w:t>
      </w:r>
      <w:r w:rsidR="00FC18BA" w:rsidRPr="00E1618F">
        <w:rPr>
          <w:sz w:val="28"/>
          <w:szCs w:val="28"/>
        </w:rPr>
        <w:t xml:space="preserve"> выдвинут</w:t>
      </w:r>
      <w:r w:rsidR="00705BEE" w:rsidRPr="00E1618F">
        <w:rPr>
          <w:sz w:val="28"/>
          <w:szCs w:val="28"/>
        </w:rPr>
        <w:t>ого</w:t>
      </w:r>
      <w:r w:rsidR="00FC18BA" w:rsidRPr="00E1618F">
        <w:rPr>
          <w:sz w:val="28"/>
          <w:szCs w:val="28"/>
        </w:rPr>
        <w:t xml:space="preserve"> избирательным объединением «БЕЛГОРОДСКОЕ РЕГИОНАЛЬНОЕ ОТДЕЛЕНИЕ </w:t>
      </w:r>
      <w:r w:rsidR="00FC18BA" w:rsidRPr="00E1618F">
        <w:rPr>
          <w:rStyle w:val="ae"/>
          <w:b w:val="0"/>
          <w:sz w:val="28"/>
          <w:szCs w:val="28"/>
        </w:rPr>
        <w:t>КОММУНИСТИЧЕСКОЙ ПАРТИИ РОССИЙСКОЙ ФЕДЕРАЦИИ»</w:t>
      </w:r>
      <w:r w:rsidR="00705BEE" w:rsidRPr="00E1618F">
        <w:rPr>
          <w:rStyle w:val="ae"/>
          <w:b w:val="0"/>
          <w:sz w:val="28"/>
          <w:szCs w:val="28"/>
        </w:rPr>
        <w:t>,</w:t>
      </w:r>
      <w:r w:rsidR="00FC18BA" w:rsidRPr="00E1618F">
        <w:rPr>
          <w:sz w:val="28"/>
          <w:szCs w:val="28"/>
        </w:rPr>
        <w:t xml:space="preserve"> член</w:t>
      </w:r>
      <w:r w:rsidR="00705BEE" w:rsidRPr="00E1618F">
        <w:rPr>
          <w:sz w:val="28"/>
          <w:szCs w:val="28"/>
        </w:rPr>
        <w:t>а</w:t>
      </w:r>
      <w:r w:rsidR="00FC18BA" w:rsidRPr="00E1618F">
        <w:rPr>
          <w:sz w:val="28"/>
          <w:szCs w:val="28"/>
        </w:rPr>
        <w:t xml:space="preserve"> КПРФ, перв</w:t>
      </w:r>
      <w:r w:rsidR="00705BEE" w:rsidRPr="00E1618F">
        <w:rPr>
          <w:sz w:val="28"/>
          <w:szCs w:val="28"/>
        </w:rPr>
        <w:t>ого</w:t>
      </w:r>
      <w:r w:rsidR="00FC18BA" w:rsidRPr="00E1618F">
        <w:rPr>
          <w:sz w:val="28"/>
          <w:szCs w:val="28"/>
        </w:rPr>
        <w:t xml:space="preserve"> секретар</w:t>
      </w:r>
      <w:r w:rsidR="00705BEE" w:rsidRPr="00E1618F">
        <w:rPr>
          <w:sz w:val="28"/>
          <w:szCs w:val="28"/>
        </w:rPr>
        <w:t>я</w:t>
      </w:r>
      <w:r w:rsidR="00FC18BA" w:rsidRPr="00E1618F">
        <w:rPr>
          <w:sz w:val="28"/>
          <w:szCs w:val="28"/>
        </w:rPr>
        <w:t xml:space="preserve"> Комитета СТАРООСКОЛЬСКОГО МЕСТНОГО ОТДЕЛЕНИЯ КПРФ, член</w:t>
      </w:r>
      <w:r w:rsidR="00705BEE" w:rsidRPr="00E1618F">
        <w:rPr>
          <w:sz w:val="28"/>
          <w:szCs w:val="28"/>
        </w:rPr>
        <w:t>а</w:t>
      </w:r>
      <w:r w:rsidR="00FC18BA" w:rsidRPr="00E1618F">
        <w:rPr>
          <w:sz w:val="28"/>
          <w:szCs w:val="28"/>
        </w:rPr>
        <w:t xml:space="preserve"> бюро Комитета БРО КПРФ, кандидат</w:t>
      </w:r>
      <w:r w:rsidR="00705BEE" w:rsidRPr="00E1618F">
        <w:rPr>
          <w:sz w:val="28"/>
          <w:szCs w:val="28"/>
        </w:rPr>
        <w:t>а</w:t>
      </w:r>
      <w:r w:rsidR="00FC18BA" w:rsidRPr="00E1618F">
        <w:rPr>
          <w:sz w:val="28"/>
          <w:szCs w:val="28"/>
        </w:rPr>
        <w:t xml:space="preserve"> в члены ЦК КПРФ</w:t>
      </w:r>
      <w:r w:rsidRPr="00E1618F">
        <w:rPr>
          <w:sz w:val="28"/>
          <w:szCs w:val="28"/>
        </w:rPr>
        <w:t xml:space="preserve">, кандидатом на должность </w:t>
      </w:r>
      <w:r w:rsidR="00705BEE" w:rsidRPr="00E1618F">
        <w:rPr>
          <w:sz w:val="28"/>
          <w:szCs w:val="28"/>
        </w:rPr>
        <w:t xml:space="preserve">Губернатора Белгородской области, 3 августа 2017 года в 14 часов </w:t>
      </w:r>
      <w:r w:rsidR="0002364D">
        <w:rPr>
          <w:sz w:val="28"/>
          <w:szCs w:val="28"/>
        </w:rPr>
        <w:t>43</w:t>
      </w:r>
      <w:r w:rsidR="00705BEE" w:rsidRPr="00E1618F">
        <w:rPr>
          <w:sz w:val="28"/>
          <w:szCs w:val="28"/>
        </w:rPr>
        <w:t xml:space="preserve"> минут</w:t>
      </w:r>
      <w:r w:rsidR="0002364D">
        <w:rPr>
          <w:sz w:val="28"/>
          <w:szCs w:val="28"/>
        </w:rPr>
        <w:t>ы</w:t>
      </w:r>
      <w:r w:rsidRPr="00E1618F">
        <w:rPr>
          <w:sz w:val="28"/>
          <w:szCs w:val="28"/>
        </w:rPr>
        <w:t>.</w:t>
      </w:r>
      <w:r w:rsidR="00FC18BA" w:rsidRPr="00E1618F">
        <w:rPr>
          <w:sz w:val="28"/>
          <w:szCs w:val="28"/>
        </w:rPr>
        <w:t xml:space="preserve"> </w:t>
      </w:r>
    </w:p>
    <w:p w:rsidR="00AB3399" w:rsidRPr="00E1618F" w:rsidRDefault="00AB3399" w:rsidP="00E1618F">
      <w:pPr>
        <w:spacing w:line="288" w:lineRule="auto"/>
        <w:ind w:firstLine="708"/>
        <w:jc w:val="both"/>
        <w:rPr>
          <w:sz w:val="28"/>
          <w:szCs w:val="28"/>
        </w:rPr>
      </w:pPr>
      <w:r w:rsidRPr="00E1618F">
        <w:rPr>
          <w:sz w:val="28"/>
          <w:szCs w:val="28"/>
        </w:rPr>
        <w:t xml:space="preserve">2.  Выдать кандидату на должность </w:t>
      </w:r>
      <w:r w:rsidR="00E1618F" w:rsidRPr="00E1618F">
        <w:rPr>
          <w:sz w:val="28"/>
          <w:szCs w:val="28"/>
        </w:rPr>
        <w:t>Губернатора Белгородской области Панов</w:t>
      </w:r>
      <w:r w:rsidR="005B33E5">
        <w:rPr>
          <w:sz w:val="28"/>
          <w:szCs w:val="28"/>
        </w:rPr>
        <w:t>у</w:t>
      </w:r>
      <w:r w:rsidR="00E1618F" w:rsidRPr="00E1618F">
        <w:rPr>
          <w:sz w:val="28"/>
          <w:szCs w:val="28"/>
        </w:rPr>
        <w:t xml:space="preserve"> Станислав</w:t>
      </w:r>
      <w:r w:rsidR="005B33E5">
        <w:rPr>
          <w:sz w:val="28"/>
          <w:szCs w:val="28"/>
        </w:rPr>
        <w:t>у</w:t>
      </w:r>
      <w:r w:rsidR="00E1618F" w:rsidRPr="00E1618F">
        <w:rPr>
          <w:sz w:val="28"/>
          <w:szCs w:val="28"/>
        </w:rPr>
        <w:t xml:space="preserve"> Геннадьевич</w:t>
      </w:r>
      <w:r w:rsidR="005B33E5">
        <w:rPr>
          <w:sz w:val="28"/>
          <w:szCs w:val="28"/>
        </w:rPr>
        <w:t>у</w:t>
      </w:r>
      <w:r w:rsidR="00E1618F" w:rsidRPr="00E1618F">
        <w:rPr>
          <w:sz w:val="28"/>
          <w:szCs w:val="28"/>
        </w:rPr>
        <w:t xml:space="preserve"> </w:t>
      </w:r>
      <w:r w:rsidRPr="00E1618F">
        <w:rPr>
          <w:sz w:val="28"/>
          <w:szCs w:val="28"/>
        </w:rPr>
        <w:t>удостоверение о регистрации установленного образца.</w:t>
      </w:r>
    </w:p>
    <w:p w:rsidR="00AB3399" w:rsidRPr="00E1618F" w:rsidRDefault="00AB3399" w:rsidP="00E1618F">
      <w:pPr>
        <w:spacing w:line="288" w:lineRule="auto"/>
        <w:ind w:firstLine="708"/>
        <w:jc w:val="both"/>
        <w:rPr>
          <w:sz w:val="28"/>
          <w:szCs w:val="28"/>
        </w:rPr>
      </w:pPr>
      <w:r w:rsidRPr="00E1618F">
        <w:rPr>
          <w:sz w:val="28"/>
          <w:szCs w:val="28"/>
        </w:rPr>
        <w:t xml:space="preserve">3. Сведения о зарегистрированном кандидате </w:t>
      </w:r>
      <w:r w:rsidR="005B33E5" w:rsidRPr="00E1618F">
        <w:rPr>
          <w:sz w:val="28"/>
          <w:szCs w:val="28"/>
        </w:rPr>
        <w:t>на должность Губернатора Белгородской области</w:t>
      </w:r>
      <w:r w:rsidRPr="00E1618F">
        <w:rPr>
          <w:sz w:val="28"/>
          <w:szCs w:val="28"/>
        </w:rPr>
        <w:t xml:space="preserve"> </w:t>
      </w:r>
      <w:r w:rsidR="00E1618F" w:rsidRPr="00E1618F">
        <w:rPr>
          <w:sz w:val="28"/>
          <w:szCs w:val="28"/>
        </w:rPr>
        <w:t>Панове Станиславе Геннадьевиче</w:t>
      </w:r>
      <w:r w:rsidRPr="00E1618F">
        <w:rPr>
          <w:sz w:val="28"/>
          <w:szCs w:val="28"/>
        </w:rPr>
        <w:t xml:space="preserve"> в установленном объеме направить в средства массовой информации. </w:t>
      </w:r>
    </w:p>
    <w:p w:rsidR="00221193" w:rsidRPr="00E1618F" w:rsidRDefault="00E1618F" w:rsidP="00E1618F">
      <w:pPr>
        <w:pStyle w:val="21"/>
        <w:spacing w:line="288" w:lineRule="auto"/>
        <w:rPr>
          <w:szCs w:val="28"/>
        </w:rPr>
      </w:pPr>
      <w:r w:rsidRPr="00E1618F">
        <w:rPr>
          <w:szCs w:val="28"/>
        </w:rPr>
        <w:t>4</w:t>
      </w:r>
      <w:r w:rsidR="00401396" w:rsidRPr="00E1618F">
        <w:rPr>
          <w:szCs w:val="28"/>
        </w:rPr>
        <w:t xml:space="preserve">. </w:t>
      </w:r>
      <w:r w:rsidR="00317717" w:rsidRPr="00E1618F">
        <w:rPr>
          <w:szCs w:val="28"/>
        </w:rPr>
        <w:t>Опубликовать настоящее постановление в газете «Белгородские известия» и в издании «Вестник Избирательной комиссии Белгородской области»,</w:t>
      </w:r>
      <w:r w:rsidR="00401396" w:rsidRPr="00E1618F">
        <w:rPr>
          <w:szCs w:val="28"/>
        </w:rPr>
        <w:t xml:space="preserve"> разместить </w:t>
      </w:r>
      <w:r w:rsidR="00922F76" w:rsidRPr="00E1618F">
        <w:rPr>
          <w:szCs w:val="28"/>
        </w:rPr>
        <w:t>на сайте Избирательной комиссии Белгородской области в информационно-телекоммуникационной сети «Интернет».</w:t>
      </w:r>
    </w:p>
    <w:p w:rsidR="000A0F96" w:rsidRPr="00E1618F" w:rsidRDefault="00E1618F" w:rsidP="00E1618F">
      <w:pPr>
        <w:pStyle w:val="21"/>
        <w:spacing w:line="288" w:lineRule="auto"/>
        <w:rPr>
          <w:color w:val="FF0000"/>
          <w:szCs w:val="28"/>
        </w:rPr>
      </w:pPr>
      <w:r w:rsidRPr="00E1618F">
        <w:rPr>
          <w:szCs w:val="28"/>
        </w:rPr>
        <w:lastRenderedPageBreak/>
        <w:t>5</w:t>
      </w:r>
      <w:r w:rsidR="000A0F96" w:rsidRPr="00E1618F">
        <w:rPr>
          <w:szCs w:val="28"/>
        </w:rPr>
        <w:t xml:space="preserve">. Контроль за исполнением настоящего постановления возложить на </w:t>
      </w:r>
      <w:r w:rsidR="005B33E5">
        <w:rPr>
          <w:szCs w:val="28"/>
        </w:rPr>
        <w:t xml:space="preserve">заместителя председателя </w:t>
      </w:r>
      <w:r w:rsidR="000A0F96" w:rsidRPr="00E1618F">
        <w:rPr>
          <w:szCs w:val="28"/>
        </w:rPr>
        <w:t xml:space="preserve"> Избирательной комиссии Белгородской области </w:t>
      </w:r>
      <w:r w:rsidR="005B33E5">
        <w:rPr>
          <w:szCs w:val="28"/>
        </w:rPr>
        <w:t>И.В. Лазарева</w:t>
      </w:r>
      <w:r w:rsidR="000A0F96" w:rsidRPr="00E1618F">
        <w:rPr>
          <w:szCs w:val="28"/>
        </w:rPr>
        <w:t>.</w:t>
      </w:r>
    </w:p>
    <w:p w:rsidR="00F453F6" w:rsidRPr="00E1618F" w:rsidRDefault="00F453F6" w:rsidP="00E1618F">
      <w:pPr>
        <w:spacing w:line="288" w:lineRule="auto"/>
        <w:jc w:val="both"/>
        <w:rPr>
          <w:b/>
          <w:sz w:val="28"/>
          <w:szCs w:val="28"/>
        </w:rPr>
      </w:pPr>
    </w:p>
    <w:p w:rsidR="00404DA7" w:rsidRPr="00D6219C" w:rsidRDefault="00404DA7" w:rsidP="006F49A7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404DA7" w:rsidRPr="00D6219C" w:rsidRDefault="00404DA7" w:rsidP="006F49A7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B67372" w:rsidRPr="00D6219C" w:rsidRDefault="00B67372" w:rsidP="006F49A7">
      <w:pPr>
        <w:ind w:firstLine="708"/>
        <w:jc w:val="both"/>
        <w:rPr>
          <w:rFonts w:ascii="Times New Roman CYR" w:hAnsi="Times New Roman CYR"/>
          <w:b/>
          <w:sz w:val="28"/>
          <w:szCs w:val="28"/>
        </w:rPr>
      </w:pPr>
      <w:r w:rsidRPr="00D6219C">
        <w:rPr>
          <w:rFonts w:ascii="Times New Roman CYR" w:hAnsi="Times New Roman CYR"/>
          <w:b/>
          <w:sz w:val="28"/>
          <w:szCs w:val="28"/>
        </w:rPr>
        <w:t>Председатель</w:t>
      </w:r>
    </w:p>
    <w:p w:rsidR="00B67372" w:rsidRPr="00D6219C" w:rsidRDefault="00B67372" w:rsidP="006F49A7">
      <w:pPr>
        <w:jc w:val="both"/>
        <w:rPr>
          <w:rFonts w:ascii="Times New Roman CYR" w:hAnsi="Times New Roman CYR"/>
          <w:b/>
          <w:sz w:val="28"/>
          <w:szCs w:val="28"/>
        </w:rPr>
      </w:pPr>
      <w:r w:rsidRPr="00D6219C">
        <w:rPr>
          <w:rFonts w:ascii="Times New Roman CYR" w:hAnsi="Times New Roman CYR"/>
          <w:b/>
          <w:sz w:val="28"/>
          <w:szCs w:val="28"/>
        </w:rPr>
        <w:t>Избирательной комиссии</w:t>
      </w:r>
    </w:p>
    <w:p w:rsidR="00B67372" w:rsidRPr="00D6219C" w:rsidRDefault="00B67372" w:rsidP="006F49A7">
      <w:pPr>
        <w:jc w:val="both"/>
        <w:rPr>
          <w:rFonts w:ascii="Times New Roman CYR" w:hAnsi="Times New Roman CYR"/>
          <w:b/>
          <w:sz w:val="28"/>
          <w:szCs w:val="28"/>
        </w:rPr>
      </w:pPr>
      <w:r w:rsidRPr="00D6219C">
        <w:rPr>
          <w:rFonts w:ascii="Times New Roman CYR" w:hAnsi="Times New Roman CYR"/>
          <w:b/>
          <w:sz w:val="28"/>
          <w:szCs w:val="28"/>
        </w:rPr>
        <w:t xml:space="preserve">   Белгородской области</w:t>
      </w:r>
      <w:r w:rsidRPr="00D6219C">
        <w:rPr>
          <w:rFonts w:ascii="Times New Roman CYR" w:hAnsi="Times New Roman CYR"/>
          <w:b/>
          <w:sz w:val="28"/>
          <w:szCs w:val="28"/>
        </w:rPr>
        <w:tab/>
      </w:r>
      <w:r w:rsidRPr="00D6219C">
        <w:rPr>
          <w:rFonts w:ascii="Times New Roman CYR" w:hAnsi="Times New Roman CYR"/>
          <w:b/>
          <w:sz w:val="28"/>
          <w:szCs w:val="28"/>
        </w:rPr>
        <w:tab/>
      </w:r>
      <w:r w:rsidRPr="00D6219C">
        <w:rPr>
          <w:rFonts w:ascii="Times New Roman CYR" w:hAnsi="Times New Roman CYR"/>
          <w:b/>
          <w:sz w:val="28"/>
          <w:szCs w:val="28"/>
        </w:rPr>
        <w:tab/>
      </w:r>
      <w:r w:rsidRPr="00D6219C">
        <w:rPr>
          <w:rFonts w:ascii="Times New Roman CYR" w:hAnsi="Times New Roman CYR"/>
          <w:b/>
          <w:sz w:val="28"/>
          <w:szCs w:val="28"/>
        </w:rPr>
        <w:tab/>
      </w:r>
      <w:r w:rsidRPr="00D6219C">
        <w:rPr>
          <w:rFonts w:ascii="Times New Roman CYR" w:hAnsi="Times New Roman CYR"/>
          <w:b/>
          <w:sz w:val="28"/>
          <w:szCs w:val="28"/>
        </w:rPr>
        <w:tab/>
      </w:r>
      <w:r w:rsidRPr="00D6219C">
        <w:rPr>
          <w:rFonts w:ascii="Times New Roman CYR" w:hAnsi="Times New Roman CYR"/>
          <w:b/>
          <w:sz w:val="28"/>
          <w:szCs w:val="28"/>
        </w:rPr>
        <w:tab/>
      </w:r>
      <w:r w:rsidR="00BA4FBF" w:rsidRPr="00D6219C">
        <w:rPr>
          <w:rFonts w:ascii="Times New Roman CYR" w:hAnsi="Times New Roman CYR"/>
          <w:b/>
          <w:sz w:val="28"/>
          <w:szCs w:val="28"/>
        </w:rPr>
        <w:t xml:space="preserve">      </w:t>
      </w:r>
      <w:r w:rsidRPr="00D6219C">
        <w:rPr>
          <w:rFonts w:ascii="Times New Roman CYR" w:hAnsi="Times New Roman CYR"/>
          <w:b/>
          <w:sz w:val="28"/>
          <w:szCs w:val="28"/>
        </w:rPr>
        <w:t>Н.Т. Плетнев</w:t>
      </w:r>
    </w:p>
    <w:p w:rsidR="00B67372" w:rsidRPr="00D6219C" w:rsidRDefault="00B67372" w:rsidP="006F49A7">
      <w:pPr>
        <w:jc w:val="both"/>
        <w:rPr>
          <w:rFonts w:ascii="Times New Roman CYR" w:hAnsi="Times New Roman CYR"/>
          <w:b/>
          <w:sz w:val="28"/>
          <w:szCs w:val="28"/>
        </w:rPr>
      </w:pPr>
      <w:r w:rsidRPr="00D6219C">
        <w:rPr>
          <w:rFonts w:ascii="Times New Roman CYR" w:hAnsi="Times New Roman CYR"/>
          <w:b/>
          <w:sz w:val="28"/>
          <w:szCs w:val="28"/>
        </w:rPr>
        <w:t xml:space="preserve">             </w:t>
      </w:r>
    </w:p>
    <w:p w:rsidR="00B67372" w:rsidRPr="00D6219C" w:rsidRDefault="00B67372" w:rsidP="006F49A7">
      <w:pPr>
        <w:jc w:val="both"/>
        <w:rPr>
          <w:rFonts w:ascii="Times New Roman CYR" w:hAnsi="Times New Roman CYR"/>
          <w:b/>
          <w:sz w:val="28"/>
          <w:szCs w:val="28"/>
        </w:rPr>
      </w:pPr>
      <w:r w:rsidRPr="00D6219C">
        <w:rPr>
          <w:rFonts w:ascii="Times New Roman CYR" w:hAnsi="Times New Roman CYR"/>
          <w:b/>
          <w:sz w:val="28"/>
          <w:szCs w:val="28"/>
        </w:rPr>
        <w:t xml:space="preserve">         </w:t>
      </w:r>
      <w:r w:rsidR="000A0F96" w:rsidRPr="00D6219C">
        <w:rPr>
          <w:rFonts w:ascii="Times New Roman CYR" w:hAnsi="Times New Roman CYR"/>
          <w:b/>
          <w:sz w:val="28"/>
          <w:szCs w:val="28"/>
        </w:rPr>
        <w:t xml:space="preserve">   </w:t>
      </w:r>
      <w:r w:rsidRPr="00D6219C">
        <w:rPr>
          <w:rFonts w:ascii="Times New Roman CYR" w:hAnsi="Times New Roman CYR"/>
          <w:b/>
          <w:sz w:val="28"/>
          <w:szCs w:val="28"/>
        </w:rPr>
        <w:t xml:space="preserve"> Секретарь</w:t>
      </w:r>
    </w:p>
    <w:p w:rsidR="00B67372" w:rsidRPr="00D6219C" w:rsidRDefault="00B67372" w:rsidP="006F49A7">
      <w:pPr>
        <w:jc w:val="both"/>
        <w:rPr>
          <w:rFonts w:ascii="Times New Roman CYR" w:hAnsi="Times New Roman CYR"/>
          <w:b/>
          <w:sz w:val="28"/>
          <w:szCs w:val="28"/>
        </w:rPr>
      </w:pPr>
      <w:r w:rsidRPr="00D6219C">
        <w:rPr>
          <w:rFonts w:ascii="Times New Roman CYR" w:hAnsi="Times New Roman CYR"/>
          <w:b/>
          <w:sz w:val="28"/>
          <w:szCs w:val="28"/>
        </w:rPr>
        <w:t>Избирательной комиссии</w:t>
      </w:r>
    </w:p>
    <w:p w:rsidR="00B67372" w:rsidRPr="00D6219C" w:rsidRDefault="00B67372" w:rsidP="006F49A7">
      <w:pPr>
        <w:pStyle w:val="1"/>
        <w:rPr>
          <w:rFonts w:ascii="Times New Roman" w:hAnsi="Times New Roman"/>
          <w:bCs/>
          <w:sz w:val="28"/>
          <w:szCs w:val="28"/>
        </w:rPr>
      </w:pPr>
      <w:r w:rsidRPr="00D6219C">
        <w:rPr>
          <w:rFonts w:ascii="Times New Roman" w:hAnsi="Times New Roman"/>
          <w:bCs/>
          <w:sz w:val="28"/>
          <w:szCs w:val="28"/>
        </w:rPr>
        <w:t xml:space="preserve">   Белгородской области</w:t>
      </w:r>
      <w:r w:rsidRPr="00D6219C">
        <w:rPr>
          <w:rFonts w:ascii="Times New Roman" w:hAnsi="Times New Roman"/>
          <w:bCs/>
          <w:sz w:val="28"/>
          <w:szCs w:val="28"/>
        </w:rPr>
        <w:tab/>
      </w:r>
      <w:r w:rsidRPr="00D6219C">
        <w:rPr>
          <w:rFonts w:ascii="Times New Roman" w:hAnsi="Times New Roman"/>
          <w:bCs/>
          <w:sz w:val="28"/>
          <w:szCs w:val="28"/>
        </w:rPr>
        <w:tab/>
      </w:r>
      <w:r w:rsidRPr="00D6219C">
        <w:rPr>
          <w:rFonts w:ascii="Times New Roman" w:hAnsi="Times New Roman"/>
          <w:bCs/>
          <w:sz w:val="28"/>
          <w:szCs w:val="28"/>
        </w:rPr>
        <w:tab/>
      </w:r>
      <w:r w:rsidRPr="00D6219C">
        <w:rPr>
          <w:rFonts w:ascii="Times New Roman" w:hAnsi="Times New Roman"/>
          <w:bCs/>
          <w:sz w:val="28"/>
          <w:szCs w:val="28"/>
        </w:rPr>
        <w:tab/>
      </w:r>
      <w:r w:rsidRPr="00D6219C">
        <w:rPr>
          <w:rFonts w:ascii="Times New Roman" w:hAnsi="Times New Roman"/>
          <w:bCs/>
          <w:sz w:val="28"/>
          <w:szCs w:val="28"/>
        </w:rPr>
        <w:tab/>
      </w:r>
      <w:r w:rsidRPr="00D6219C">
        <w:rPr>
          <w:rFonts w:ascii="Times New Roman" w:hAnsi="Times New Roman"/>
          <w:bCs/>
          <w:sz w:val="28"/>
          <w:szCs w:val="28"/>
        </w:rPr>
        <w:tab/>
      </w:r>
      <w:r w:rsidR="00BA4FBF" w:rsidRPr="00D6219C">
        <w:rPr>
          <w:rFonts w:ascii="Times New Roman" w:hAnsi="Times New Roman"/>
          <w:bCs/>
          <w:sz w:val="28"/>
          <w:szCs w:val="28"/>
        </w:rPr>
        <w:t xml:space="preserve">     </w:t>
      </w:r>
      <w:r w:rsidR="005F2C11" w:rsidRPr="00D6219C">
        <w:rPr>
          <w:rFonts w:ascii="Times New Roman" w:hAnsi="Times New Roman"/>
          <w:bCs/>
          <w:sz w:val="28"/>
          <w:szCs w:val="28"/>
        </w:rPr>
        <w:t xml:space="preserve"> </w:t>
      </w:r>
      <w:r w:rsidRPr="00D6219C">
        <w:rPr>
          <w:rFonts w:ascii="Times New Roman" w:hAnsi="Times New Roman"/>
          <w:bCs/>
          <w:sz w:val="28"/>
          <w:szCs w:val="28"/>
        </w:rPr>
        <w:t>В.Н. Шовгеня</w:t>
      </w:r>
    </w:p>
    <w:sectPr w:rsidR="00B67372" w:rsidRPr="00D6219C" w:rsidSect="006F49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9B8" w:rsidRDefault="000739B8">
      <w:r>
        <w:separator/>
      </w:r>
    </w:p>
  </w:endnote>
  <w:endnote w:type="continuationSeparator" w:id="0">
    <w:p w:rsidR="000739B8" w:rsidRDefault="0007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39" w:rsidRDefault="007B153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39" w:rsidRDefault="007B153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15" w:rsidRDefault="00EB4315">
    <w:pPr>
      <w:pStyle w:val="a6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9B8" w:rsidRDefault="000739B8">
      <w:r>
        <w:separator/>
      </w:r>
    </w:p>
  </w:footnote>
  <w:footnote w:type="continuationSeparator" w:id="0">
    <w:p w:rsidR="000739B8" w:rsidRDefault="00073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39" w:rsidRDefault="007B15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15" w:rsidRDefault="00EB4315">
    <w:pPr>
      <w:pStyle w:val="a3"/>
      <w:widowControl/>
      <w:rPr>
        <w:rFonts w:ascii="Times New Roman CYR" w:hAnsi="Times New Roman CY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39" w:rsidRDefault="007B15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1DB"/>
    <w:rsid w:val="00004CE2"/>
    <w:rsid w:val="000221C5"/>
    <w:rsid w:val="0002364D"/>
    <w:rsid w:val="00031BC3"/>
    <w:rsid w:val="00047025"/>
    <w:rsid w:val="0005275F"/>
    <w:rsid w:val="000563FC"/>
    <w:rsid w:val="000739B8"/>
    <w:rsid w:val="000A0F96"/>
    <w:rsid w:val="000A1EEB"/>
    <w:rsid w:val="000C24D2"/>
    <w:rsid w:val="000C49FD"/>
    <w:rsid w:val="000C5233"/>
    <w:rsid w:val="000C5273"/>
    <w:rsid w:val="000D02B2"/>
    <w:rsid w:val="00106B69"/>
    <w:rsid w:val="00107137"/>
    <w:rsid w:val="0013154A"/>
    <w:rsid w:val="00145C89"/>
    <w:rsid w:val="001619F3"/>
    <w:rsid w:val="00166CD8"/>
    <w:rsid w:val="001A0B0D"/>
    <w:rsid w:val="001E1B62"/>
    <w:rsid w:val="001E2699"/>
    <w:rsid w:val="001E6C64"/>
    <w:rsid w:val="002067E1"/>
    <w:rsid w:val="00221193"/>
    <w:rsid w:val="00235F30"/>
    <w:rsid w:val="00241D29"/>
    <w:rsid w:val="002534FE"/>
    <w:rsid w:val="00257A68"/>
    <w:rsid w:val="00271FFC"/>
    <w:rsid w:val="00280E3B"/>
    <w:rsid w:val="0028564D"/>
    <w:rsid w:val="002A02AC"/>
    <w:rsid w:val="002C3600"/>
    <w:rsid w:val="002F27B9"/>
    <w:rsid w:val="00317717"/>
    <w:rsid w:val="00356FAB"/>
    <w:rsid w:val="00390B17"/>
    <w:rsid w:val="00396E4E"/>
    <w:rsid w:val="003B25F9"/>
    <w:rsid w:val="003B2680"/>
    <w:rsid w:val="003F0266"/>
    <w:rsid w:val="00401396"/>
    <w:rsid w:val="00404DA7"/>
    <w:rsid w:val="00441107"/>
    <w:rsid w:val="004662C5"/>
    <w:rsid w:val="004701C4"/>
    <w:rsid w:val="004D0C68"/>
    <w:rsid w:val="004E0235"/>
    <w:rsid w:val="004E0930"/>
    <w:rsid w:val="005101F2"/>
    <w:rsid w:val="00536FC7"/>
    <w:rsid w:val="00551252"/>
    <w:rsid w:val="0055337C"/>
    <w:rsid w:val="00582044"/>
    <w:rsid w:val="00594B7E"/>
    <w:rsid w:val="005951B0"/>
    <w:rsid w:val="005A3304"/>
    <w:rsid w:val="005B33E5"/>
    <w:rsid w:val="005C1B72"/>
    <w:rsid w:val="005D2AB1"/>
    <w:rsid w:val="005D6AB7"/>
    <w:rsid w:val="005E1A54"/>
    <w:rsid w:val="005E27CF"/>
    <w:rsid w:val="005F2C11"/>
    <w:rsid w:val="006011DC"/>
    <w:rsid w:val="00604377"/>
    <w:rsid w:val="00636D98"/>
    <w:rsid w:val="00642174"/>
    <w:rsid w:val="006449AF"/>
    <w:rsid w:val="00680FB8"/>
    <w:rsid w:val="006B29EA"/>
    <w:rsid w:val="006B51F9"/>
    <w:rsid w:val="006C248E"/>
    <w:rsid w:val="006C37C8"/>
    <w:rsid w:val="006E11DB"/>
    <w:rsid w:val="006E28EB"/>
    <w:rsid w:val="006F49A7"/>
    <w:rsid w:val="00704C0C"/>
    <w:rsid w:val="00705BEE"/>
    <w:rsid w:val="007A251B"/>
    <w:rsid w:val="007B1539"/>
    <w:rsid w:val="007D0D80"/>
    <w:rsid w:val="007D529A"/>
    <w:rsid w:val="007F2F33"/>
    <w:rsid w:val="00800F59"/>
    <w:rsid w:val="00804E12"/>
    <w:rsid w:val="008113C1"/>
    <w:rsid w:val="008905AA"/>
    <w:rsid w:val="00895858"/>
    <w:rsid w:val="008C395D"/>
    <w:rsid w:val="0091728A"/>
    <w:rsid w:val="00922F76"/>
    <w:rsid w:val="009237B5"/>
    <w:rsid w:val="00925549"/>
    <w:rsid w:val="00947506"/>
    <w:rsid w:val="00952EA6"/>
    <w:rsid w:val="00987FEF"/>
    <w:rsid w:val="009A2FFD"/>
    <w:rsid w:val="009C2336"/>
    <w:rsid w:val="00A16816"/>
    <w:rsid w:val="00A844CE"/>
    <w:rsid w:val="00A8689F"/>
    <w:rsid w:val="00AB17E3"/>
    <w:rsid w:val="00AB3399"/>
    <w:rsid w:val="00AD1657"/>
    <w:rsid w:val="00B04F24"/>
    <w:rsid w:val="00B26AD0"/>
    <w:rsid w:val="00B3116E"/>
    <w:rsid w:val="00B362E3"/>
    <w:rsid w:val="00B67372"/>
    <w:rsid w:val="00B90937"/>
    <w:rsid w:val="00BA2CF1"/>
    <w:rsid w:val="00BA4FBF"/>
    <w:rsid w:val="00BD1186"/>
    <w:rsid w:val="00BD3A72"/>
    <w:rsid w:val="00BE285A"/>
    <w:rsid w:val="00BF3C05"/>
    <w:rsid w:val="00BF7F0A"/>
    <w:rsid w:val="00C1381D"/>
    <w:rsid w:val="00C25B9A"/>
    <w:rsid w:val="00C92989"/>
    <w:rsid w:val="00CC3D0E"/>
    <w:rsid w:val="00CE124D"/>
    <w:rsid w:val="00CF61F5"/>
    <w:rsid w:val="00D15986"/>
    <w:rsid w:val="00D17150"/>
    <w:rsid w:val="00D21300"/>
    <w:rsid w:val="00D6219C"/>
    <w:rsid w:val="00D63E02"/>
    <w:rsid w:val="00D65B4E"/>
    <w:rsid w:val="00D7258C"/>
    <w:rsid w:val="00D8134B"/>
    <w:rsid w:val="00D93A23"/>
    <w:rsid w:val="00DC6D6B"/>
    <w:rsid w:val="00E02BCE"/>
    <w:rsid w:val="00E04E12"/>
    <w:rsid w:val="00E1618F"/>
    <w:rsid w:val="00E52BB7"/>
    <w:rsid w:val="00E5457C"/>
    <w:rsid w:val="00E82817"/>
    <w:rsid w:val="00EA1430"/>
    <w:rsid w:val="00EA3F0D"/>
    <w:rsid w:val="00EA5B32"/>
    <w:rsid w:val="00EB27A6"/>
    <w:rsid w:val="00EB4315"/>
    <w:rsid w:val="00EC710A"/>
    <w:rsid w:val="00F00569"/>
    <w:rsid w:val="00F20206"/>
    <w:rsid w:val="00F35626"/>
    <w:rsid w:val="00F44419"/>
    <w:rsid w:val="00F453F6"/>
    <w:rsid w:val="00FC18BA"/>
    <w:rsid w:val="00FD0898"/>
    <w:rsid w:val="00FD0DCA"/>
    <w:rsid w:val="00FF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A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02AC"/>
    <w:pPr>
      <w:keepNext/>
      <w:jc w:val="both"/>
      <w:outlineLvl w:val="0"/>
    </w:pPr>
    <w:rPr>
      <w:rFonts w:ascii="Times New Roman CYR" w:hAnsi="Times New Roman CYR"/>
      <w:b/>
      <w:sz w:val="27"/>
    </w:rPr>
  </w:style>
  <w:style w:type="paragraph" w:styleId="2">
    <w:name w:val="heading 2"/>
    <w:basedOn w:val="a"/>
    <w:next w:val="a"/>
    <w:link w:val="20"/>
    <w:uiPriority w:val="9"/>
    <w:qFormat/>
    <w:rsid w:val="002A02AC"/>
    <w:pPr>
      <w:keepNext/>
      <w:jc w:val="both"/>
      <w:outlineLvl w:val="1"/>
    </w:pPr>
    <w:rPr>
      <w:rFonts w:ascii="Times New Roman CYR" w:hAnsi="Times New Roman CYR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2A02AC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semiHidden/>
    <w:rsid w:val="002A02AC"/>
    <w:rPr>
      <w:rFonts w:cs="Times New Roman"/>
      <w:sz w:val="20"/>
    </w:rPr>
  </w:style>
  <w:style w:type="paragraph" w:customStyle="1" w:styleId="21">
    <w:name w:val="Основной текст с отступом 21"/>
    <w:basedOn w:val="a"/>
    <w:rsid w:val="002A02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semiHidden/>
    <w:rsid w:val="002A02AC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customStyle="1" w:styleId="BodyText22">
    <w:name w:val="Body Text 22"/>
    <w:basedOn w:val="a"/>
    <w:rsid w:val="002A02AC"/>
    <w:pPr>
      <w:widowControl w:val="0"/>
      <w:ind w:right="4535"/>
      <w:jc w:val="both"/>
    </w:pPr>
    <w:rPr>
      <w:sz w:val="28"/>
      <w:szCs w:val="20"/>
    </w:rPr>
  </w:style>
  <w:style w:type="paragraph" w:styleId="a8">
    <w:name w:val="Body Text Indent"/>
    <w:basedOn w:val="a"/>
    <w:link w:val="a9"/>
    <w:uiPriority w:val="99"/>
    <w:semiHidden/>
    <w:rsid w:val="002A02AC"/>
    <w:pPr>
      <w:widowControl w:val="0"/>
      <w:ind w:firstLine="567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4"/>
      <w:szCs w:val="24"/>
    </w:rPr>
  </w:style>
  <w:style w:type="paragraph" w:customStyle="1" w:styleId="BodyText21">
    <w:name w:val="Body Text 21"/>
    <w:basedOn w:val="a"/>
    <w:rsid w:val="002A02AC"/>
    <w:pPr>
      <w:widowControl w:val="0"/>
      <w:jc w:val="both"/>
    </w:pPr>
    <w:rPr>
      <w:sz w:val="28"/>
      <w:szCs w:val="20"/>
    </w:rPr>
  </w:style>
  <w:style w:type="paragraph" w:styleId="22">
    <w:name w:val="Body Text 2"/>
    <w:basedOn w:val="a"/>
    <w:link w:val="23"/>
    <w:uiPriority w:val="99"/>
    <w:semiHidden/>
    <w:rsid w:val="002A02AC"/>
    <w:pPr>
      <w:widowControl w:val="0"/>
      <w:spacing w:line="288" w:lineRule="auto"/>
      <w:ind w:right="4513"/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customStyle="1" w:styleId="14-15">
    <w:name w:val="Текст 14-1.5"/>
    <w:basedOn w:val="a"/>
    <w:rsid w:val="002A02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rsid w:val="002A02AC"/>
    <w:pPr>
      <w:jc w:val="both"/>
    </w:pPr>
    <w:rPr>
      <w:rFonts w:ascii="Times New Roman CYR" w:hAnsi="Times New Roman CYR"/>
      <w:b/>
      <w:sz w:val="2640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E11DB"/>
    <w:rPr>
      <w:rFonts w:ascii="Verdana" w:hAnsi="Verdana" w:cs="Times New Roman"/>
      <w:color w:val="0000FF"/>
      <w:u w:val="none"/>
      <w:effect w:val="none"/>
    </w:rPr>
  </w:style>
  <w:style w:type="paragraph" w:styleId="ad">
    <w:name w:val="Normal (Web)"/>
    <w:basedOn w:val="a"/>
    <w:uiPriority w:val="99"/>
    <w:semiHidden/>
    <w:unhideWhenUsed/>
    <w:rsid w:val="006E11DB"/>
    <w:pPr>
      <w:spacing w:before="100" w:beforeAutospacing="1" w:after="100" w:afterAutospacing="1"/>
    </w:pPr>
    <w:rPr>
      <w:sz w:val="18"/>
      <w:szCs w:val="18"/>
    </w:rPr>
  </w:style>
  <w:style w:type="character" w:styleId="ae">
    <w:name w:val="Strong"/>
    <w:basedOn w:val="a0"/>
    <w:uiPriority w:val="22"/>
    <w:qFormat/>
    <w:rsid w:val="006E11DB"/>
    <w:rPr>
      <w:rFonts w:cs="Times New Roman"/>
      <w:b/>
      <w:bCs/>
    </w:rPr>
  </w:style>
  <w:style w:type="paragraph" w:styleId="24">
    <w:name w:val="Body Text Indent 2"/>
    <w:basedOn w:val="a"/>
    <w:link w:val="25"/>
    <w:uiPriority w:val="99"/>
    <w:semiHidden/>
    <w:unhideWhenUsed/>
    <w:rsid w:val="000A0F9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0A0F96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61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6B1369FC89CAF7AFFC2AF045DD888A2E95A73D773AF0B65ABC820678h1J8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3783</Characters>
  <Application>Microsoft Office Word</Application>
  <DocSecurity>0</DocSecurity>
  <Lines>31</Lines>
  <Paragraphs>8</Paragraphs>
  <ScaleCrop>false</ScaleCrop>
  <Company>CROC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IKSRF</dc:creator>
  <cp:lastModifiedBy>Шевляков</cp:lastModifiedBy>
  <cp:revision>2</cp:revision>
  <cp:lastPrinted>2017-08-03T13:34:00Z</cp:lastPrinted>
  <dcterms:created xsi:type="dcterms:W3CDTF">2017-08-22T21:32:00Z</dcterms:created>
  <dcterms:modified xsi:type="dcterms:W3CDTF">2017-08-22T21:32:00Z</dcterms:modified>
</cp:coreProperties>
</file>